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25" w:rsidRDefault="00A67B25" w:rsidP="00A67B25">
      <w:pPr>
        <w:pStyle w:val="a6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2017年高教社杯全国大学生数学建模竞赛题目</w:t>
      </w:r>
    </w:p>
    <w:p w:rsidR="00A67B25" w:rsidRPr="00EC2F29" w:rsidRDefault="00A67B25" w:rsidP="00A67B25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A67B25" w:rsidRDefault="00EB6F79" w:rsidP="00A67B25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EB6F79">
        <w:rPr>
          <w:b/>
          <w:sz w:val="20"/>
        </w:rPr>
        <w:pict>
          <v:line id="Line 2" o:spid="_x0000_s2050" style="position:absolute;left:0;text-align:left;z-index:251658240" from="0,6.8pt" to="414pt,7.4pt" strokeweight="4.5pt">
            <v:stroke linestyle="thinThick"/>
          </v:line>
        </w:pict>
      </w:r>
    </w:p>
    <w:p w:rsidR="00A67B25" w:rsidRPr="008E4358" w:rsidRDefault="00A67B25" w:rsidP="008E4358">
      <w:pPr>
        <w:pStyle w:val="a5"/>
        <w:spacing w:line="480" w:lineRule="auto"/>
        <w:ind w:leftChars="229" w:left="481" w:firstLineChars="500" w:firstLine="1807"/>
        <w:rPr>
          <w:rFonts w:asciiTheme="minorEastAsia" w:eastAsiaTheme="minorEastAsia" w:hAnsiTheme="minorEastAsia" w:cs="Times New Roman"/>
          <w:b/>
          <w:sz w:val="36"/>
          <w:szCs w:val="36"/>
        </w:rPr>
      </w:pPr>
      <w:r w:rsidRPr="008E4358">
        <w:rPr>
          <w:rFonts w:ascii="Times New Roman" w:hAnsi="Times New Roman" w:cs="Times New Roman" w:hint="eastAsia"/>
          <w:b/>
          <w:sz w:val="36"/>
          <w:szCs w:val="36"/>
        </w:rPr>
        <w:t>C</w:t>
      </w:r>
      <w:r w:rsidRPr="008E4358">
        <w:rPr>
          <w:rFonts w:ascii="Times New Roman" w:hAnsi="Times New Roman" w:cs="Times New Roman"/>
          <w:b/>
          <w:sz w:val="36"/>
          <w:szCs w:val="36"/>
        </w:rPr>
        <w:t>题</w:t>
      </w:r>
      <w:r w:rsidRPr="008E4358">
        <w:rPr>
          <w:rFonts w:ascii="Times New Roman" w:hAnsi="Times New Roman" w:cs="Times New Roman" w:hint="eastAsia"/>
          <w:b/>
          <w:sz w:val="36"/>
          <w:szCs w:val="36"/>
        </w:rPr>
        <w:t xml:space="preserve">  </w:t>
      </w:r>
      <w:r w:rsidR="00A15ED2" w:rsidRPr="008E4358">
        <w:rPr>
          <w:rFonts w:asciiTheme="minorEastAsia" w:eastAsiaTheme="minorEastAsia" w:hAnsiTheme="minorEastAsia" w:cs="黑体" w:hint="eastAsia"/>
          <w:b/>
          <w:kern w:val="0"/>
          <w:sz w:val="36"/>
          <w:szCs w:val="36"/>
        </w:rPr>
        <w:t>颜色与物质浓度辨识</w:t>
      </w:r>
    </w:p>
    <w:p w:rsidR="00A15ED2" w:rsidRPr="008A048F" w:rsidRDefault="00A15ED2" w:rsidP="008A048F">
      <w:pPr>
        <w:spacing w:line="360" w:lineRule="auto"/>
        <w:ind w:leftChars="229" w:left="481" w:firstLineChars="200" w:firstLine="480"/>
        <w:rPr>
          <w:rFonts w:asciiTheme="minorEastAsia" w:eastAsiaTheme="minorEastAsia" w:hAnsiTheme="minorEastAsia" w:cs="Times New Roman"/>
          <w:sz w:val="24"/>
          <w:szCs w:val="24"/>
        </w:rPr>
      </w:pP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比色法是目前常用</w:t>
      </w:r>
      <w:r w:rsidR="000D6041" w:rsidRPr="008A048F">
        <w:rPr>
          <w:rFonts w:asciiTheme="minorEastAsia" w:eastAsiaTheme="minorEastAsia" w:hAnsiTheme="minorEastAsia" w:cs="宋体" w:hint="eastAsia"/>
          <w:sz w:val="24"/>
          <w:szCs w:val="24"/>
        </w:rPr>
        <w:t>的一种检测物质浓度的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方法，即把待测物质制备成溶液</w:t>
      </w:r>
      <w:r w:rsidR="008E7611" w:rsidRPr="008A048F">
        <w:rPr>
          <w:rFonts w:asciiTheme="minorEastAsia" w:eastAsiaTheme="minorEastAsia" w:hAnsiTheme="minorEastAsia" w:cs="宋体" w:hint="eastAsia"/>
          <w:sz w:val="24"/>
          <w:szCs w:val="24"/>
        </w:rPr>
        <w:t>后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滴在</w:t>
      </w:r>
      <w:r w:rsidR="008E7611" w:rsidRPr="008A048F">
        <w:rPr>
          <w:rFonts w:asciiTheme="minorEastAsia" w:eastAsiaTheme="minorEastAsia" w:hAnsiTheme="minorEastAsia" w:cs="宋体" w:hint="eastAsia"/>
          <w:sz w:val="24"/>
          <w:szCs w:val="24"/>
        </w:rPr>
        <w:t>特定的白色试纸表面，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等</w:t>
      </w:r>
      <w:r w:rsidR="00601767">
        <w:rPr>
          <w:rFonts w:asciiTheme="minorEastAsia" w:eastAsiaTheme="minorEastAsia" w:hAnsiTheme="minorEastAsia" w:cs="宋体" w:hint="eastAsia"/>
          <w:sz w:val="24"/>
          <w:szCs w:val="24"/>
        </w:rPr>
        <w:t>其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充分反应以后获得一张有颜色的试纸，</w:t>
      </w:r>
      <w:r w:rsidR="008E7611" w:rsidRPr="008A048F">
        <w:rPr>
          <w:rFonts w:asciiTheme="minorEastAsia" w:eastAsiaTheme="minorEastAsia" w:hAnsiTheme="minorEastAsia" w:cs="宋体" w:hint="eastAsia"/>
          <w:sz w:val="24"/>
          <w:szCs w:val="24"/>
        </w:rPr>
        <w:t>再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把该颜色试纸与一个标准比色卡进行</w:t>
      </w:r>
      <w:r w:rsidR="008E7611" w:rsidRPr="008A048F">
        <w:rPr>
          <w:rFonts w:asciiTheme="minorEastAsia" w:eastAsiaTheme="minorEastAsia" w:hAnsiTheme="minorEastAsia" w:cs="宋体" w:hint="eastAsia"/>
          <w:sz w:val="24"/>
          <w:szCs w:val="24"/>
        </w:rPr>
        <w:t>对比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，就可以确定待测物质的浓度档位了。由于每个人对颜色的敏感差异和观测误差，使得这</w:t>
      </w:r>
      <w:r w:rsidR="008E7611" w:rsidRPr="008A048F">
        <w:rPr>
          <w:rFonts w:asciiTheme="minorEastAsia" w:eastAsiaTheme="minorEastAsia" w:hAnsiTheme="minorEastAsia" w:cs="宋体" w:hint="eastAsia"/>
          <w:sz w:val="24"/>
          <w:szCs w:val="24"/>
        </w:rPr>
        <w:t>一方法在精度上受到很大影响。随着照相技术和颜色分辨率的提高，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希望建立颜色读数和物质浓度的数量关系，即只要输入照片中</w:t>
      </w:r>
      <w:r w:rsidR="00601767">
        <w:rPr>
          <w:rFonts w:asciiTheme="minorEastAsia" w:eastAsiaTheme="minorEastAsia" w:hAnsiTheme="minorEastAsia" w:cs="宋体" w:hint="eastAsia"/>
          <w:sz w:val="24"/>
          <w:szCs w:val="24"/>
        </w:rPr>
        <w:t>的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颜色读数就能够获得待测物质</w:t>
      </w:r>
      <w:r w:rsidR="008E4358">
        <w:rPr>
          <w:rFonts w:asciiTheme="minorEastAsia" w:eastAsiaTheme="minorEastAsia" w:hAnsiTheme="minorEastAsia" w:cs="宋体" w:hint="eastAsia"/>
          <w:sz w:val="24"/>
          <w:szCs w:val="24"/>
        </w:rPr>
        <w:t>的</w:t>
      </w:r>
      <w:r w:rsidRPr="008A048F">
        <w:rPr>
          <w:rFonts w:asciiTheme="minorEastAsia" w:eastAsiaTheme="minorEastAsia" w:hAnsiTheme="minorEastAsia" w:cs="宋体" w:hint="eastAsia"/>
          <w:sz w:val="24"/>
          <w:szCs w:val="24"/>
        </w:rPr>
        <w:t>浓度。试根据附件所提供的有关颜色读数和物质浓度数据完成下列问题：</w:t>
      </w:r>
    </w:p>
    <w:p w:rsidR="00A15ED2" w:rsidRPr="008A048F" w:rsidRDefault="00A15ED2" w:rsidP="008A048F">
      <w:pPr>
        <w:pStyle w:val="a5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宋体"/>
        </w:rPr>
      </w:pPr>
      <w:r w:rsidRPr="008A048F">
        <w:rPr>
          <w:rFonts w:asciiTheme="minorEastAsia" w:eastAsiaTheme="minorEastAsia" w:hAnsiTheme="minorEastAsia" w:cs="宋体" w:hint="eastAsia"/>
        </w:rPr>
        <w:t>附件</w:t>
      </w:r>
      <w:r w:rsidRPr="008A048F">
        <w:rPr>
          <w:rFonts w:asciiTheme="minorEastAsia" w:eastAsiaTheme="minorEastAsia" w:hAnsiTheme="minorEastAsia"/>
        </w:rPr>
        <w:t>Data1.xls</w:t>
      </w:r>
      <w:r w:rsidRPr="008A048F">
        <w:rPr>
          <w:rFonts w:asciiTheme="minorEastAsia" w:eastAsiaTheme="minorEastAsia" w:hAnsiTheme="minorEastAsia" w:cs="宋体" w:hint="eastAsia"/>
        </w:rPr>
        <w:t>中</w:t>
      </w:r>
      <w:r w:rsidR="00F3691F" w:rsidRPr="008A048F">
        <w:rPr>
          <w:rFonts w:asciiTheme="minorEastAsia" w:eastAsiaTheme="minorEastAsia" w:hAnsiTheme="minorEastAsia" w:cs="宋体" w:hint="eastAsia"/>
        </w:rPr>
        <w:t>分别给出了5</w:t>
      </w:r>
      <w:r w:rsidR="00427EB1" w:rsidRPr="008A048F">
        <w:rPr>
          <w:rFonts w:asciiTheme="minorEastAsia" w:eastAsiaTheme="minorEastAsia" w:hAnsiTheme="minorEastAsia" w:cs="宋体" w:hint="eastAsia"/>
        </w:rPr>
        <w:t>种物质在不同浓度下的颜色读</w:t>
      </w:r>
      <w:r w:rsidR="00F3691F" w:rsidRPr="008A048F">
        <w:rPr>
          <w:rFonts w:asciiTheme="minorEastAsia" w:eastAsiaTheme="minorEastAsia" w:hAnsiTheme="minorEastAsia" w:cs="宋体" w:hint="eastAsia"/>
        </w:rPr>
        <w:t>数，讨论从这</w:t>
      </w:r>
      <w:r w:rsidRPr="008A048F">
        <w:rPr>
          <w:rFonts w:asciiTheme="minorEastAsia" w:eastAsiaTheme="minorEastAsia" w:hAnsiTheme="minorEastAsia"/>
        </w:rPr>
        <w:t>5</w:t>
      </w:r>
      <w:r w:rsidRPr="008A048F">
        <w:rPr>
          <w:rFonts w:asciiTheme="minorEastAsia" w:eastAsiaTheme="minorEastAsia" w:hAnsiTheme="minorEastAsia" w:cs="宋体" w:hint="eastAsia"/>
        </w:rPr>
        <w:t>组数据</w:t>
      </w:r>
      <w:r w:rsidR="008E4358">
        <w:rPr>
          <w:rFonts w:asciiTheme="minorEastAsia" w:eastAsiaTheme="minorEastAsia" w:hAnsiTheme="minorEastAsia" w:cs="宋体" w:hint="eastAsia"/>
        </w:rPr>
        <w:t>中</w:t>
      </w:r>
      <w:r w:rsidR="00612A1D" w:rsidRPr="008A048F">
        <w:rPr>
          <w:rFonts w:asciiTheme="minorEastAsia" w:eastAsiaTheme="minorEastAsia" w:hAnsiTheme="minorEastAsia" w:cs="宋体" w:hint="eastAsia"/>
        </w:rPr>
        <w:t>能否确定颜色</w:t>
      </w:r>
      <w:r w:rsidR="00F3691F" w:rsidRPr="008A048F">
        <w:rPr>
          <w:rFonts w:asciiTheme="minorEastAsia" w:eastAsiaTheme="minorEastAsia" w:hAnsiTheme="minorEastAsia" w:cs="宋体" w:hint="eastAsia"/>
        </w:rPr>
        <w:t>读</w:t>
      </w:r>
      <w:r w:rsidR="00612A1D" w:rsidRPr="008A048F">
        <w:rPr>
          <w:rFonts w:asciiTheme="minorEastAsia" w:eastAsiaTheme="minorEastAsia" w:hAnsiTheme="minorEastAsia" w:cs="宋体" w:hint="eastAsia"/>
        </w:rPr>
        <w:t>数和物质浓度之间的关系</w:t>
      </w:r>
      <w:r w:rsidR="00D41C7E" w:rsidRPr="008A048F">
        <w:rPr>
          <w:rFonts w:asciiTheme="minorEastAsia" w:eastAsiaTheme="minorEastAsia" w:hAnsiTheme="minorEastAsia" w:cs="宋体" w:hint="eastAsia"/>
        </w:rPr>
        <w:t>，</w:t>
      </w:r>
      <w:r w:rsidR="00F3691F" w:rsidRPr="008A048F">
        <w:rPr>
          <w:rFonts w:asciiTheme="minorEastAsia" w:eastAsiaTheme="minorEastAsia" w:hAnsiTheme="minorEastAsia" w:cs="宋体" w:hint="eastAsia"/>
        </w:rPr>
        <w:t>并</w:t>
      </w:r>
      <w:r w:rsidR="00427EB1" w:rsidRPr="008A048F">
        <w:rPr>
          <w:rFonts w:asciiTheme="minorEastAsia" w:eastAsiaTheme="minorEastAsia" w:hAnsiTheme="minorEastAsia" w:cs="宋体" w:hint="eastAsia"/>
        </w:rPr>
        <w:t>给出一些准则来</w:t>
      </w:r>
      <w:r w:rsidR="00F3691F" w:rsidRPr="008A048F">
        <w:rPr>
          <w:rFonts w:asciiTheme="minorEastAsia" w:eastAsiaTheme="minorEastAsia" w:hAnsiTheme="minorEastAsia" w:cs="宋体" w:hint="eastAsia"/>
        </w:rPr>
        <w:t>评价</w:t>
      </w:r>
      <w:r w:rsidR="00612A1D" w:rsidRPr="008A048F">
        <w:rPr>
          <w:rFonts w:asciiTheme="minorEastAsia" w:eastAsiaTheme="minorEastAsia" w:hAnsiTheme="minorEastAsia" w:cs="宋体" w:hint="eastAsia"/>
        </w:rPr>
        <w:t>这5组数据的</w:t>
      </w:r>
      <w:r w:rsidRPr="008A048F">
        <w:rPr>
          <w:rFonts w:asciiTheme="minorEastAsia" w:eastAsiaTheme="minorEastAsia" w:hAnsiTheme="minorEastAsia" w:cs="宋体" w:hint="eastAsia"/>
        </w:rPr>
        <w:t>优劣。</w:t>
      </w:r>
    </w:p>
    <w:p w:rsidR="00A15ED2" w:rsidRPr="008A048F" w:rsidRDefault="00A15ED2" w:rsidP="008A048F">
      <w:pPr>
        <w:pStyle w:val="a5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Times New Roman"/>
        </w:rPr>
      </w:pPr>
      <w:r w:rsidRPr="008A048F">
        <w:rPr>
          <w:rFonts w:asciiTheme="minorEastAsia" w:eastAsiaTheme="minorEastAsia" w:hAnsiTheme="minorEastAsia" w:cs="宋体" w:hint="eastAsia"/>
        </w:rPr>
        <w:t>对附件</w:t>
      </w:r>
      <w:r w:rsidRPr="008A048F">
        <w:rPr>
          <w:rFonts w:asciiTheme="minorEastAsia" w:eastAsiaTheme="minorEastAsia" w:hAnsiTheme="minorEastAsia"/>
        </w:rPr>
        <w:t>Data2.xl</w:t>
      </w:r>
      <w:r w:rsidRPr="008A048F">
        <w:rPr>
          <w:rFonts w:asciiTheme="minorEastAsia" w:eastAsiaTheme="minorEastAsia" w:hAnsiTheme="minorEastAsia" w:cs="宋体"/>
        </w:rPr>
        <w:t>s</w:t>
      </w:r>
      <w:r w:rsidRPr="008A048F">
        <w:rPr>
          <w:rFonts w:asciiTheme="minorEastAsia" w:eastAsiaTheme="minorEastAsia" w:hAnsiTheme="minorEastAsia" w:cs="宋体" w:hint="eastAsia"/>
        </w:rPr>
        <w:t>中</w:t>
      </w:r>
      <w:r w:rsidR="008E4358">
        <w:rPr>
          <w:rFonts w:asciiTheme="minorEastAsia" w:eastAsiaTheme="minorEastAsia" w:hAnsiTheme="minorEastAsia" w:cs="宋体" w:hint="eastAsia"/>
        </w:rPr>
        <w:t>的</w:t>
      </w:r>
      <w:r w:rsidRPr="008A048F">
        <w:rPr>
          <w:rFonts w:asciiTheme="minorEastAsia" w:eastAsiaTheme="minorEastAsia" w:hAnsiTheme="minorEastAsia" w:cs="宋体" w:hint="eastAsia"/>
        </w:rPr>
        <w:t>数据，建立颜色读数和物质浓度的</w:t>
      </w:r>
      <w:r w:rsidR="004C452B" w:rsidRPr="008A048F">
        <w:rPr>
          <w:rFonts w:asciiTheme="minorEastAsia" w:eastAsiaTheme="minorEastAsia" w:hAnsiTheme="minorEastAsia" w:cs="宋体" w:hint="eastAsia"/>
        </w:rPr>
        <w:t>数学模型，并给出模型的</w:t>
      </w:r>
      <w:r w:rsidRPr="008A048F">
        <w:rPr>
          <w:rFonts w:asciiTheme="minorEastAsia" w:eastAsiaTheme="minorEastAsia" w:hAnsiTheme="minorEastAsia" w:cs="宋体" w:hint="eastAsia"/>
        </w:rPr>
        <w:t>误差分析</w:t>
      </w:r>
      <w:r w:rsidRPr="008A048F">
        <w:rPr>
          <w:rFonts w:asciiTheme="minorEastAsia" w:eastAsiaTheme="minorEastAsia" w:hAnsiTheme="minorEastAsia" w:cs="Times New Roman" w:hint="eastAsia"/>
        </w:rPr>
        <w:t>。</w:t>
      </w:r>
    </w:p>
    <w:p w:rsidR="00A15ED2" w:rsidRPr="008A048F" w:rsidRDefault="00A15ED2" w:rsidP="008A048F">
      <w:pPr>
        <w:pStyle w:val="a5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Times New Roman"/>
        </w:rPr>
      </w:pPr>
      <w:r w:rsidRPr="008A048F">
        <w:rPr>
          <w:rFonts w:asciiTheme="minorEastAsia" w:eastAsiaTheme="minorEastAsia" w:hAnsiTheme="minorEastAsia" w:cs="宋体" w:hint="eastAsia"/>
        </w:rPr>
        <w:t>探讨数据量和颜色维度对模型的影响。</w:t>
      </w:r>
    </w:p>
    <w:sectPr w:rsidR="00A15ED2" w:rsidRPr="008A048F" w:rsidSect="0070345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D11" w:rsidRDefault="000D0D11" w:rsidP="006C7D8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0D11" w:rsidRDefault="000D0D11" w:rsidP="006C7D8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D11" w:rsidRDefault="000D0D11" w:rsidP="006C7D8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0D11" w:rsidRDefault="000D0D11" w:rsidP="006C7D8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0FE" w:rsidRDefault="006160FE" w:rsidP="00427EB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51C6D"/>
    <w:multiLevelType w:val="hybridMultilevel"/>
    <w:tmpl w:val="86D8B6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lowerLetter"/>
      <w:lvlText w:val="%5)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lowerLetter"/>
      <w:lvlText w:val="%8)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283C34"/>
    <w:multiLevelType w:val="hybridMultilevel"/>
    <w:tmpl w:val="9726394A"/>
    <w:lvl w:ilvl="0" w:tplc="498295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548"/>
    <w:rsid w:val="00026F33"/>
    <w:rsid w:val="00036F54"/>
    <w:rsid w:val="000B2222"/>
    <w:rsid w:val="000D0D11"/>
    <w:rsid w:val="000D6041"/>
    <w:rsid w:val="0014450E"/>
    <w:rsid w:val="00173DF5"/>
    <w:rsid w:val="001C12AC"/>
    <w:rsid w:val="001C3406"/>
    <w:rsid w:val="00266F14"/>
    <w:rsid w:val="00287E4B"/>
    <w:rsid w:val="00426ACB"/>
    <w:rsid w:val="00427EB1"/>
    <w:rsid w:val="004B7548"/>
    <w:rsid w:val="004C452B"/>
    <w:rsid w:val="005548E2"/>
    <w:rsid w:val="005C52C5"/>
    <w:rsid w:val="005F4D06"/>
    <w:rsid w:val="00601767"/>
    <w:rsid w:val="00612A1D"/>
    <w:rsid w:val="006160FE"/>
    <w:rsid w:val="006314FA"/>
    <w:rsid w:val="0066313D"/>
    <w:rsid w:val="006C7D81"/>
    <w:rsid w:val="00703451"/>
    <w:rsid w:val="007149F0"/>
    <w:rsid w:val="00774C72"/>
    <w:rsid w:val="007B4FF2"/>
    <w:rsid w:val="00853E2C"/>
    <w:rsid w:val="00860826"/>
    <w:rsid w:val="008A048F"/>
    <w:rsid w:val="008E4358"/>
    <w:rsid w:val="008E7611"/>
    <w:rsid w:val="009B3375"/>
    <w:rsid w:val="009D3BDF"/>
    <w:rsid w:val="009E716D"/>
    <w:rsid w:val="00A15ED2"/>
    <w:rsid w:val="00A46C7C"/>
    <w:rsid w:val="00A67B25"/>
    <w:rsid w:val="00A85F1D"/>
    <w:rsid w:val="00B1043D"/>
    <w:rsid w:val="00BC6710"/>
    <w:rsid w:val="00BD3531"/>
    <w:rsid w:val="00CA7269"/>
    <w:rsid w:val="00CD00CC"/>
    <w:rsid w:val="00CD3BBA"/>
    <w:rsid w:val="00D100FB"/>
    <w:rsid w:val="00D2620F"/>
    <w:rsid w:val="00D36835"/>
    <w:rsid w:val="00D41C7E"/>
    <w:rsid w:val="00D42344"/>
    <w:rsid w:val="00D43486"/>
    <w:rsid w:val="00DA5762"/>
    <w:rsid w:val="00DA6236"/>
    <w:rsid w:val="00E07A11"/>
    <w:rsid w:val="00E51410"/>
    <w:rsid w:val="00EB6F79"/>
    <w:rsid w:val="00EF7198"/>
    <w:rsid w:val="00F3691F"/>
    <w:rsid w:val="00FD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C7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C7D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C7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C7D81"/>
    <w:rPr>
      <w:sz w:val="18"/>
      <w:szCs w:val="18"/>
    </w:rPr>
  </w:style>
  <w:style w:type="paragraph" w:styleId="a5">
    <w:name w:val="List Paragraph"/>
    <w:basedOn w:val="a"/>
    <w:uiPriority w:val="34"/>
    <w:qFormat/>
    <w:rsid w:val="006C7D81"/>
    <w:pPr>
      <w:ind w:firstLineChars="200" w:firstLine="420"/>
    </w:pPr>
    <w:rPr>
      <w:sz w:val="24"/>
      <w:szCs w:val="24"/>
    </w:rPr>
  </w:style>
  <w:style w:type="paragraph" w:styleId="a6">
    <w:name w:val="Plain Text"/>
    <w:basedOn w:val="a"/>
    <w:link w:val="Char1"/>
    <w:uiPriority w:val="99"/>
    <w:unhideWhenUsed/>
    <w:rsid w:val="00A67B25"/>
    <w:pPr>
      <w:adjustRightInd w:val="0"/>
      <w:spacing w:line="312" w:lineRule="atLeast"/>
      <w:textAlignment w:val="baseline"/>
    </w:pPr>
    <w:rPr>
      <w:rFonts w:ascii="宋体" w:hAnsi="Courier New" w:cs="Times New Roman"/>
      <w:kern w:val="0"/>
      <w:szCs w:val="20"/>
    </w:rPr>
  </w:style>
  <w:style w:type="character" w:customStyle="1" w:styleId="Char1">
    <w:name w:val="纯文本 Char"/>
    <w:basedOn w:val="a0"/>
    <w:link w:val="a6"/>
    <w:uiPriority w:val="99"/>
    <w:rsid w:val="00A67B25"/>
    <w:rPr>
      <w:rFonts w:ascii="宋体" w:hAnsi="Courier New"/>
      <w:kern w:val="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8E435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E4358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1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372</Characters>
  <Application>Microsoft Office Word</Application>
  <DocSecurity>0</DocSecurity>
  <Lines>3</Lines>
  <Paragraphs>1</Paragraphs>
  <ScaleCrop>false</ScaleCrop>
  <Company>m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颜色与物质浓度辨识</dc:title>
  <dc:creator>Cui-HJ</dc:creator>
  <cp:lastModifiedBy>lenovo</cp:lastModifiedBy>
  <cp:revision>6</cp:revision>
  <dcterms:created xsi:type="dcterms:W3CDTF">2017-08-24T11:58:00Z</dcterms:created>
  <dcterms:modified xsi:type="dcterms:W3CDTF">2017-08-27T07:42:00Z</dcterms:modified>
</cp:coreProperties>
</file>